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8AD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outlineLvl w:val="0"/>
        <w:rPr>
          <w:rFonts w:hint="default"/>
          <w:b/>
          <w:bCs/>
          <w:spacing w:val="5"/>
          <w:sz w:val="31"/>
          <w:szCs w:val="31"/>
        </w:rPr>
      </w:pPr>
      <w:r>
        <w:rPr>
          <w:rFonts w:hint="default"/>
          <w:b/>
          <w:bCs/>
          <w:spacing w:val="5"/>
          <w:sz w:val="31"/>
          <w:szCs w:val="31"/>
        </w:rPr>
        <w:t>第十九届榆林国际煤炭暨高端能源化工产业博览会</w:t>
      </w:r>
    </w:p>
    <w:p w14:paraId="6E27F0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组团参会回执表</w:t>
      </w:r>
    </w:p>
    <w:p w14:paraId="5771A5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0" w:firstLine="0"/>
        <w:textAlignment w:val="baseline"/>
        <w:rPr>
          <w:rFonts w:hint="eastAsia"/>
          <w:spacing w:val="-16"/>
          <w:lang w:val="en-US" w:eastAsia="zh-CN"/>
        </w:rPr>
      </w:pPr>
      <w:r>
        <w:rPr>
          <w:b/>
          <w:bCs/>
          <w:spacing w:val="-16"/>
        </w:rPr>
        <w:t>时间：</w:t>
      </w:r>
      <w:r>
        <w:rPr>
          <w:rFonts w:hint="eastAsia"/>
          <w:spacing w:val="-16"/>
          <w:lang w:val="en-US" w:eastAsia="zh-CN"/>
        </w:rPr>
        <w:t>2025年9月13-15日</w:t>
      </w:r>
    </w:p>
    <w:p w14:paraId="22B66C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0" w:firstLine="0"/>
        <w:textAlignment w:val="baseline"/>
        <w:rPr>
          <w:rFonts w:hint="default" w:eastAsia="FangSong_GB2312"/>
          <w:lang w:val="en-US" w:eastAsia="zh-CN"/>
        </w:rPr>
      </w:pPr>
      <w:r>
        <w:rPr>
          <w:b/>
          <w:bCs/>
          <w:spacing w:val="-2"/>
        </w:rPr>
        <w:t>地点：</w:t>
      </w:r>
      <w:r>
        <w:rPr>
          <w:rFonts w:hint="eastAsia"/>
          <w:spacing w:val="-2"/>
          <w:lang w:val="en-US" w:eastAsia="zh-CN"/>
        </w:rPr>
        <w:t>榆林会展中心</w:t>
      </w:r>
    </w:p>
    <w:tbl>
      <w:tblPr>
        <w:tblStyle w:val="5"/>
        <w:tblW w:w="97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710"/>
        <w:gridCol w:w="1360"/>
        <w:gridCol w:w="2180"/>
        <w:gridCol w:w="2081"/>
      </w:tblGrid>
      <w:tr w14:paraId="36A7A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0" w:type="dxa"/>
            <w:vAlign w:val="top"/>
          </w:tcPr>
          <w:p w14:paraId="4734448B">
            <w:pPr>
              <w:spacing w:before="178" w:line="216" w:lineRule="auto"/>
              <w:ind w:left="4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710" w:type="dxa"/>
            <w:vAlign w:val="top"/>
          </w:tcPr>
          <w:p w14:paraId="584E23AD">
            <w:pPr>
              <w:spacing w:before="178" w:line="214" w:lineRule="auto"/>
              <w:ind w:left="8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360" w:type="dxa"/>
            <w:vAlign w:val="top"/>
          </w:tcPr>
          <w:p w14:paraId="67C4E2C0">
            <w:pPr>
              <w:spacing w:before="178" w:line="214" w:lineRule="auto"/>
              <w:ind w:left="4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2180" w:type="dxa"/>
            <w:vAlign w:val="top"/>
          </w:tcPr>
          <w:p w14:paraId="7BA8F85A">
            <w:pPr>
              <w:spacing w:before="177" w:line="218" w:lineRule="auto"/>
              <w:ind w:left="2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电话（区号）</w:t>
            </w:r>
          </w:p>
        </w:tc>
        <w:tc>
          <w:tcPr>
            <w:tcW w:w="2081" w:type="dxa"/>
            <w:vAlign w:val="top"/>
          </w:tcPr>
          <w:p w14:paraId="32AC6885">
            <w:pPr>
              <w:spacing w:before="178" w:line="215" w:lineRule="auto"/>
              <w:ind w:left="7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手机</w:t>
            </w:r>
          </w:p>
        </w:tc>
      </w:tr>
      <w:tr w14:paraId="77EDC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0" w:type="dxa"/>
            <w:vAlign w:val="top"/>
          </w:tcPr>
          <w:p w14:paraId="5DB3F2AD">
            <w:pPr>
              <w:pStyle w:val="6"/>
            </w:pPr>
          </w:p>
        </w:tc>
        <w:tc>
          <w:tcPr>
            <w:tcW w:w="2710" w:type="dxa"/>
            <w:vAlign w:val="top"/>
          </w:tcPr>
          <w:p w14:paraId="03E8F221">
            <w:pPr>
              <w:pStyle w:val="6"/>
            </w:pPr>
          </w:p>
        </w:tc>
        <w:tc>
          <w:tcPr>
            <w:tcW w:w="1360" w:type="dxa"/>
            <w:vAlign w:val="top"/>
          </w:tcPr>
          <w:p w14:paraId="54C65C49">
            <w:pPr>
              <w:pStyle w:val="6"/>
            </w:pPr>
          </w:p>
        </w:tc>
        <w:tc>
          <w:tcPr>
            <w:tcW w:w="2180" w:type="dxa"/>
            <w:vAlign w:val="top"/>
          </w:tcPr>
          <w:p w14:paraId="203D10D5">
            <w:pPr>
              <w:pStyle w:val="6"/>
            </w:pPr>
          </w:p>
        </w:tc>
        <w:tc>
          <w:tcPr>
            <w:tcW w:w="2081" w:type="dxa"/>
            <w:vAlign w:val="top"/>
          </w:tcPr>
          <w:p w14:paraId="02F2A6A9">
            <w:pPr>
              <w:pStyle w:val="6"/>
            </w:pPr>
          </w:p>
        </w:tc>
      </w:tr>
      <w:tr w14:paraId="6ADA9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0" w:type="dxa"/>
            <w:vAlign w:val="top"/>
          </w:tcPr>
          <w:p w14:paraId="36F3ADD9">
            <w:pPr>
              <w:pStyle w:val="6"/>
            </w:pPr>
          </w:p>
        </w:tc>
        <w:tc>
          <w:tcPr>
            <w:tcW w:w="2710" w:type="dxa"/>
            <w:vAlign w:val="top"/>
          </w:tcPr>
          <w:p w14:paraId="6EDAEE57">
            <w:pPr>
              <w:pStyle w:val="6"/>
            </w:pPr>
          </w:p>
        </w:tc>
        <w:tc>
          <w:tcPr>
            <w:tcW w:w="1360" w:type="dxa"/>
            <w:vAlign w:val="top"/>
          </w:tcPr>
          <w:p w14:paraId="398EBFF3">
            <w:pPr>
              <w:pStyle w:val="6"/>
            </w:pPr>
          </w:p>
        </w:tc>
        <w:tc>
          <w:tcPr>
            <w:tcW w:w="2180" w:type="dxa"/>
            <w:vAlign w:val="top"/>
          </w:tcPr>
          <w:p w14:paraId="0C8A793F">
            <w:pPr>
              <w:pStyle w:val="6"/>
            </w:pPr>
          </w:p>
        </w:tc>
        <w:tc>
          <w:tcPr>
            <w:tcW w:w="2081" w:type="dxa"/>
            <w:vAlign w:val="top"/>
          </w:tcPr>
          <w:p w14:paraId="3EE84FDB">
            <w:pPr>
              <w:pStyle w:val="6"/>
            </w:pPr>
          </w:p>
        </w:tc>
      </w:tr>
      <w:tr w14:paraId="6B073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0" w:type="dxa"/>
            <w:vAlign w:val="top"/>
          </w:tcPr>
          <w:p w14:paraId="43020370">
            <w:pPr>
              <w:pStyle w:val="6"/>
            </w:pPr>
          </w:p>
        </w:tc>
        <w:tc>
          <w:tcPr>
            <w:tcW w:w="2710" w:type="dxa"/>
            <w:vAlign w:val="top"/>
          </w:tcPr>
          <w:p w14:paraId="3E2445ED">
            <w:pPr>
              <w:pStyle w:val="6"/>
            </w:pPr>
          </w:p>
        </w:tc>
        <w:tc>
          <w:tcPr>
            <w:tcW w:w="1360" w:type="dxa"/>
            <w:vAlign w:val="top"/>
          </w:tcPr>
          <w:p w14:paraId="085D84D7">
            <w:pPr>
              <w:pStyle w:val="6"/>
            </w:pPr>
          </w:p>
        </w:tc>
        <w:tc>
          <w:tcPr>
            <w:tcW w:w="2180" w:type="dxa"/>
            <w:vAlign w:val="top"/>
          </w:tcPr>
          <w:p w14:paraId="1F8FC121">
            <w:pPr>
              <w:pStyle w:val="6"/>
            </w:pPr>
          </w:p>
        </w:tc>
        <w:tc>
          <w:tcPr>
            <w:tcW w:w="2081" w:type="dxa"/>
            <w:vAlign w:val="top"/>
          </w:tcPr>
          <w:p w14:paraId="4CA9E3D8">
            <w:pPr>
              <w:pStyle w:val="6"/>
            </w:pPr>
          </w:p>
        </w:tc>
      </w:tr>
      <w:tr w14:paraId="435BC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0" w:type="dxa"/>
            <w:vAlign w:val="top"/>
          </w:tcPr>
          <w:p w14:paraId="57FE1F39">
            <w:pPr>
              <w:spacing w:before="177" w:line="216" w:lineRule="auto"/>
              <w:ind w:left="4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8331" w:type="dxa"/>
            <w:gridSpan w:val="4"/>
            <w:vAlign w:val="top"/>
          </w:tcPr>
          <w:p w14:paraId="24D3E888">
            <w:pPr>
              <w:pStyle w:val="6"/>
            </w:pPr>
          </w:p>
        </w:tc>
      </w:tr>
    </w:tbl>
    <w:p w14:paraId="32C87D3B">
      <w:pPr>
        <w:pStyle w:val="2"/>
        <w:spacing w:before="174" w:line="214" w:lineRule="auto"/>
        <w:ind w:left="18"/>
      </w:pPr>
      <w:r>
        <w:rPr>
          <w:rFonts w:hint="eastAsia"/>
          <w:spacing w:val="-2"/>
          <w:lang w:eastAsia="zh-CN"/>
        </w:rPr>
        <w:t>外省市</w:t>
      </w:r>
      <w:r>
        <w:rPr>
          <w:rFonts w:hint="eastAsia"/>
          <w:spacing w:val="-2"/>
          <w:lang w:val="en-US" w:eastAsia="zh-CN"/>
        </w:rPr>
        <w:t>组团专业观众</w:t>
      </w:r>
      <w:r>
        <w:rPr>
          <w:spacing w:val="-2"/>
        </w:rPr>
        <w:t>如需安排住宿，请填写下表：</w:t>
      </w:r>
      <w:bookmarkStart w:id="0" w:name="_GoBack"/>
      <w:bookmarkEnd w:id="0"/>
    </w:p>
    <w:p w14:paraId="5BDC2745">
      <w:pPr>
        <w:spacing w:line="125" w:lineRule="exact"/>
      </w:pPr>
    </w:p>
    <w:tbl>
      <w:tblPr>
        <w:tblStyle w:val="5"/>
        <w:tblW w:w="97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2018"/>
        <w:gridCol w:w="2295"/>
        <w:gridCol w:w="2980"/>
      </w:tblGrid>
      <w:tr w14:paraId="0F93F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18" w:type="dxa"/>
            <w:vAlign w:val="top"/>
          </w:tcPr>
          <w:p w14:paraId="3D9B71CC">
            <w:pPr>
              <w:spacing w:before="178" w:line="216" w:lineRule="auto"/>
              <w:ind w:left="3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住宿人员姓名</w:t>
            </w:r>
          </w:p>
        </w:tc>
        <w:tc>
          <w:tcPr>
            <w:tcW w:w="2018" w:type="dxa"/>
            <w:vAlign w:val="top"/>
          </w:tcPr>
          <w:p w14:paraId="24CBD75F">
            <w:pPr>
              <w:spacing w:before="178" w:line="214" w:lineRule="auto"/>
              <w:ind w:left="74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295" w:type="dxa"/>
            <w:vAlign w:val="top"/>
          </w:tcPr>
          <w:p w14:paraId="72B9AE29">
            <w:pPr>
              <w:spacing w:before="177" w:line="216" w:lineRule="auto"/>
              <w:ind w:left="5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单间/标间</w:t>
            </w:r>
          </w:p>
        </w:tc>
        <w:tc>
          <w:tcPr>
            <w:tcW w:w="2980" w:type="dxa"/>
            <w:vAlign w:val="top"/>
          </w:tcPr>
          <w:p w14:paraId="026637A8">
            <w:pPr>
              <w:spacing w:before="178" w:line="214" w:lineRule="auto"/>
              <w:ind w:left="9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联系方式</w:t>
            </w:r>
          </w:p>
        </w:tc>
      </w:tr>
      <w:tr w14:paraId="08D2F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8" w:type="dxa"/>
            <w:vAlign w:val="top"/>
          </w:tcPr>
          <w:p w14:paraId="3AF2A583">
            <w:pPr>
              <w:pStyle w:val="6"/>
            </w:pPr>
          </w:p>
        </w:tc>
        <w:tc>
          <w:tcPr>
            <w:tcW w:w="2018" w:type="dxa"/>
            <w:vAlign w:val="top"/>
          </w:tcPr>
          <w:p w14:paraId="1E20DDE5">
            <w:pPr>
              <w:pStyle w:val="6"/>
            </w:pPr>
          </w:p>
        </w:tc>
        <w:tc>
          <w:tcPr>
            <w:tcW w:w="2295" w:type="dxa"/>
            <w:vAlign w:val="top"/>
          </w:tcPr>
          <w:p w14:paraId="45E118E7">
            <w:pPr>
              <w:pStyle w:val="6"/>
            </w:pPr>
          </w:p>
        </w:tc>
        <w:tc>
          <w:tcPr>
            <w:tcW w:w="2980" w:type="dxa"/>
            <w:vAlign w:val="top"/>
          </w:tcPr>
          <w:p w14:paraId="17E835FD">
            <w:pPr>
              <w:pStyle w:val="6"/>
            </w:pPr>
          </w:p>
        </w:tc>
      </w:tr>
      <w:tr w14:paraId="47813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8" w:type="dxa"/>
            <w:vAlign w:val="top"/>
          </w:tcPr>
          <w:p w14:paraId="2BB2BD09">
            <w:pPr>
              <w:pStyle w:val="6"/>
            </w:pPr>
          </w:p>
        </w:tc>
        <w:tc>
          <w:tcPr>
            <w:tcW w:w="2018" w:type="dxa"/>
            <w:vAlign w:val="top"/>
          </w:tcPr>
          <w:p w14:paraId="6E2C5F43">
            <w:pPr>
              <w:pStyle w:val="6"/>
            </w:pPr>
          </w:p>
        </w:tc>
        <w:tc>
          <w:tcPr>
            <w:tcW w:w="2295" w:type="dxa"/>
            <w:vAlign w:val="top"/>
          </w:tcPr>
          <w:p w14:paraId="35100558">
            <w:pPr>
              <w:pStyle w:val="6"/>
            </w:pPr>
          </w:p>
        </w:tc>
        <w:tc>
          <w:tcPr>
            <w:tcW w:w="2980" w:type="dxa"/>
            <w:vAlign w:val="top"/>
          </w:tcPr>
          <w:p w14:paraId="01CC57C4">
            <w:pPr>
              <w:pStyle w:val="6"/>
            </w:pPr>
          </w:p>
        </w:tc>
      </w:tr>
      <w:tr w14:paraId="735AB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18" w:type="dxa"/>
            <w:vAlign w:val="top"/>
          </w:tcPr>
          <w:p w14:paraId="3818B2AF">
            <w:pPr>
              <w:pStyle w:val="6"/>
            </w:pPr>
          </w:p>
        </w:tc>
        <w:tc>
          <w:tcPr>
            <w:tcW w:w="2018" w:type="dxa"/>
            <w:vAlign w:val="top"/>
          </w:tcPr>
          <w:p w14:paraId="517D18EA">
            <w:pPr>
              <w:pStyle w:val="6"/>
            </w:pPr>
          </w:p>
        </w:tc>
        <w:tc>
          <w:tcPr>
            <w:tcW w:w="2295" w:type="dxa"/>
            <w:vAlign w:val="top"/>
          </w:tcPr>
          <w:p w14:paraId="101A1472">
            <w:pPr>
              <w:pStyle w:val="6"/>
            </w:pPr>
          </w:p>
        </w:tc>
        <w:tc>
          <w:tcPr>
            <w:tcW w:w="2980" w:type="dxa"/>
            <w:vAlign w:val="top"/>
          </w:tcPr>
          <w:p w14:paraId="4BAF0728">
            <w:pPr>
              <w:pStyle w:val="6"/>
            </w:pPr>
          </w:p>
        </w:tc>
      </w:tr>
    </w:tbl>
    <w:p w14:paraId="2774E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注：</w:t>
      </w:r>
    </w:p>
    <w:p w14:paraId="121E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① 本表复制有效，请务必于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日前回传。</w:t>
      </w:r>
    </w:p>
    <w:p w14:paraId="018D0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② 由于组团涉及酒店安排，如组团内人员变动需第一时间告知组委会，如因您方原因造成酒店空留，请与组委会协商解决，共同承担相关费用；如因您方原因造成部分人员漏定酒店，组委会将竭力协助解决，如因客观原因无法解决的，责任由您方全权负责。</w:t>
      </w:r>
    </w:p>
    <w:p w14:paraId="732F8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③ 所有邀请人数所得奖品以现场实际到场人数为准。</w:t>
      </w:r>
    </w:p>
    <w:p w14:paraId="20EAB5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第十九届榆林国际煤博会：0912-8162298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Han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Hans" w:bidi="ar-SA"/>
        </w:rPr>
        <w:t>邮箱：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925706746@qq.com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Hans" w:bidi="ar-SA"/>
        </w:rPr>
        <w:t xml:space="preserve"> </w:t>
      </w:r>
    </w:p>
    <w:p w14:paraId="4E32706F">
      <w:pPr>
        <w:spacing w:line="288" w:lineRule="auto"/>
        <w:rPr>
          <w:rFonts w:ascii="Arial"/>
          <w:sz w:val="21"/>
        </w:rPr>
      </w:pPr>
    </w:p>
    <w:p w14:paraId="5B191249">
      <w:pPr>
        <w:spacing w:line="289" w:lineRule="auto"/>
        <w:rPr>
          <w:rFonts w:ascii="Arial"/>
          <w:sz w:val="21"/>
        </w:rPr>
      </w:pPr>
    </w:p>
    <w:p w14:paraId="145A2E27">
      <w:pPr>
        <w:pStyle w:val="2"/>
        <w:spacing w:before="300" w:line="213" w:lineRule="auto"/>
        <w:ind w:left="562"/>
      </w:pPr>
    </w:p>
    <w:sectPr>
      <w:pgSz w:w="11906" w:h="16839"/>
      <w:pgMar w:top="1431" w:right="1004" w:bottom="0" w:left="10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1NzNhNWQ0NzkzOGI5YTVmZWEyOWRjYTMyZWJmNGIifQ=="/>
  </w:docVars>
  <w:rsids>
    <w:rsidRoot w:val="00000000"/>
    <w:rsid w:val="035B26E9"/>
    <w:rsid w:val="0AC15133"/>
    <w:rsid w:val="0C6D3E1F"/>
    <w:rsid w:val="0FCA4A8A"/>
    <w:rsid w:val="144638D4"/>
    <w:rsid w:val="1BC577D4"/>
    <w:rsid w:val="21AA29E0"/>
    <w:rsid w:val="2ADC0696"/>
    <w:rsid w:val="2C505EEC"/>
    <w:rsid w:val="2DE42613"/>
    <w:rsid w:val="30CD0FDC"/>
    <w:rsid w:val="313930CC"/>
    <w:rsid w:val="3A1A4D37"/>
    <w:rsid w:val="4EEA4880"/>
    <w:rsid w:val="50E05F3B"/>
    <w:rsid w:val="51BA6B9E"/>
    <w:rsid w:val="51D41662"/>
    <w:rsid w:val="57CF381A"/>
    <w:rsid w:val="59FE2ADD"/>
    <w:rsid w:val="5BE56AFB"/>
    <w:rsid w:val="5C5C74B2"/>
    <w:rsid w:val="675F3C06"/>
    <w:rsid w:val="697414BE"/>
    <w:rsid w:val="6D4318D3"/>
    <w:rsid w:val="762F50EB"/>
    <w:rsid w:val="7D120891"/>
    <w:rsid w:val="7F6D0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312</Characters>
  <TotalTime>0</TotalTime>
  <ScaleCrop>false</ScaleCrop>
  <LinksUpToDate>false</LinksUpToDate>
  <CharactersWithSpaces>327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2023-05-26T16:04:00Z</dcterms:created>
  <dc:creator>CC CAT</dc:creator>
  <cp:lastModifiedBy>浮生</cp:lastModifiedBy>
  <dcterms:modified xsi:type="dcterms:W3CDTF">2025-08-04T09:00:13Z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2024-04-25T09:15:02Z</vt:filetime>
  </property>
  <property fmtid="{D5CDD505-2E9C-101B-9397-08002B2CF9AE}" pid="4" name="KSOProductBuildVer">
    <vt:lpwstr>2052-12.1.0.21915</vt:lpwstr>
  </property>
  <property fmtid="{D5CDD505-2E9C-101B-9397-08002B2CF9AE}" pid="5" name="ICV">
    <vt:lpwstr>A4262AED7D50480897066CA6062C9F7C_13</vt:lpwstr>
  </property>
  <property fmtid="{D5CDD505-2E9C-101B-9397-08002B2CF9AE}" pid="6" name="KSOTemplateDocerSaveRecord">
    <vt:lpwstr>eyJoZGlkIjoiMTliYTRmZDljODM1MTY2N2QwNjQ0NGNhZjhmMjk2MmUiLCJ1c2VySWQiOiI0MDk0NjY3NTgifQ==</vt:lpwstr>
  </property>
</Properties>
</file>