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D073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二十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届鄂尔多斯国际煤炭及能源工业博览会</w:t>
      </w:r>
    </w:p>
    <w:p w14:paraId="50D9108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组团参会回执表</w:t>
      </w:r>
    </w:p>
    <w:bookmarkEnd w:id="0"/>
    <w:p w14:paraId="55A8DB4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0B38AAAF">
      <w:pP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 xml:space="preserve">年 5 月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 xml:space="preserve"> 日至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 xml:space="preserve"> 日</w:t>
      </w:r>
    </w:p>
    <w:p w14:paraId="049EF070">
      <w:pPr>
        <w:rPr>
          <w:rFonts w:hint="default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地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点：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鄂尔多斯市东胜区全民健身活动中心</w:t>
      </w:r>
    </w:p>
    <w:p w14:paraId="64EFB387">
      <w:pPr>
        <w:spacing w:line="167" w:lineRule="exact"/>
      </w:pPr>
    </w:p>
    <w:tbl>
      <w:tblPr>
        <w:tblStyle w:val="6"/>
        <w:tblW w:w="97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708"/>
        <w:gridCol w:w="1359"/>
        <w:gridCol w:w="2179"/>
        <w:gridCol w:w="2082"/>
      </w:tblGrid>
      <w:tr w14:paraId="1A368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82" w:type="dxa"/>
            <w:vAlign w:val="top"/>
          </w:tcPr>
          <w:p w14:paraId="7C90F8D0">
            <w:pPr>
              <w:spacing w:before="191" w:line="216" w:lineRule="auto"/>
              <w:ind w:left="42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2708" w:type="dxa"/>
            <w:vAlign w:val="top"/>
          </w:tcPr>
          <w:p w14:paraId="1A0BCF08">
            <w:pPr>
              <w:spacing w:before="186" w:line="214" w:lineRule="auto"/>
              <w:ind w:left="82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1359" w:type="dxa"/>
            <w:vAlign w:val="top"/>
          </w:tcPr>
          <w:p w14:paraId="66DB26C3">
            <w:pPr>
              <w:spacing w:before="186" w:line="214" w:lineRule="auto"/>
              <w:ind w:left="44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职务</w:t>
            </w:r>
          </w:p>
        </w:tc>
        <w:tc>
          <w:tcPr>
            <w:tcW w:w="2179" w:type="dxa"/>
            <w:vAlign w:val="top"/>
          </w:tcPr>
          <w:p w14:paraId="17A32F1F">
            <w:pPr>
              <w:spacing w:before="191" w:line="218" w:lineRule="auto"/>
              <w:ind w:left="33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电话（区号）</w:t>
            </w:r>
          </w:p>
        </w:tc>
        <w:tc>
          <w:tcPr>
            <w:tcW w:w="2082" w:type="dxa"/>
            <w:vAlign w:val="top"/>
          </w:tcPr>
          <w:p w14:paraId="4169CD75">
            <w:pPr>
              <w:spacing w:before="188" w:line="215" w:lineRule="auto"/>
              <w:ind w:left="80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手机</w:t>
            </w:r>
          </w:p>
        </w:tc>
      </w:tr>
      <w:tr w14:paraId="5CD41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82" w:type="dxa"/>
            <w:vAlign w:val="top"/>
          </w:tcPr>
          <w:p w14:paraId="2700F3F8">
            <w:pPr>
              <w:pStyle w:val="7"/>
            </w:pPr>
          </w:p>
        </w:tc>
        <w:tc>
          <w:tcPr>
            <w:tcW w:w="2708" w:type="dxa"/>
            <w:vAlign w:val="top"/>
          </w:tcPr>
          <w:p w14:paraId="3E511441">
            <w:pPr>
              <w:pStyle w:val="7"/>
            </w:pPr>
          </w:p>
        </w:tc>
        <w:tc>
          <w:tcPr>
            <w:tcW w:w="1359" w:type="dxa"/>
            <w:vAlign w:val="top"/>
          </w:tcPr>
          <w:p w14:paraId="45A57F34">
            <w:pPr>
              <w:pStyle w:val="7"/>
            </w:pPr>
          </w:p>
        </w:tc>
        <w:tc>
          <w:tcPr>
            <w:tcW w:w="2179" w:type="dxa"/>
            <w:vAlign w:val="top"/>
          </w:tcPr>
          <w:p w14:paraId="7304CA47">
            <w:pPr>
              <w:pStyle w:val="7"/>
            </w:pPr>
          </w:p>
        </w:tc>
        <w:tc>
          <w:tcPr>
            <w:tcW w:w="2082" w:type="dxa"/>
            <w:vAlign w:val="top"/>
          </w:tcPr>
          <w:p w14:paraId="65A79435">
            <w:pPr>
              <w:pStyle w:val="7"/>
            </w:pPr>
          </w:p>
        </w:tc>
      </w:tr>
      <w:tr w14:paraId="7E92B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82" w:type="dxa"/>
            <w:vAlign w:val="top"/>
          </w:tcPr>
          <w:p w14:paraId="07325D22">
            <w:pPr>
              <w:pStyle w:val="7"/>
            </w:pPr>
          </w:p>
        </w:tc>
        <w:tc>
          <w:tcPr>
            <w:tcW w:w="2708" w:type="dxa"/>
            <w:vAlign w:val="top"/>
          </w:tcPr>
          <w:p w14:paraId="4B68C866">
            <w:pPr>
              <w:pStyle w:val="7"/>
            </w:pPr>
          </w:p>
        </w:tc>
        <w:tc>
          <w:tcPr>
            <w:tcW w:w="1359" w:type="dxa"/>
            <w:vAlign w:val="top"/>
          </w:tcPr>
          <w:p w14:paraId="1C9495B8">
            <w:pPr>
              <w:pStyle w:val="7"/>
            </w:pPr>
          </w:p>
        </w:tc>
        <w:tc>
          <w:tcPr>
            <w:tcW w:w="2179" w:type="dxa"/>
            <w:vAlign w:val="top"/>
          </w:tcPr>
          <w:p w14:paraId="7867DF88">
            <w:pPr>
              <w:pStyle w:val="7"/>
            </w:pPr>
          </w:p>
        </w:tc>
        <w:tc>
          <w:tcPr>
            <w:tcW w:w="2082" w:type="dxa"/>
            <w:vAlign w:val="top"/>
          </w:tcPr>
          <w:p w14:paraId="76DC6F19">
            <w:pPr>
              <w:pStyle w:val="7"/>
            </w:pPr>
          </w:p>
        </w:tc>
      </w:tr>
      <w:tr w14:paraId="7C2B7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82" w:type="dxa"/>
            <w:vAlign w:val="top"/>
          </w:tcPr>
          <w:p w14:paraId="52436A01">
            <w:pPr>
              <w:pStyle w:val="7"/>
            </w:pPr>
          </w:p>
        </w:tc>
        <w:tc>
          <w:tcPr>
            <w:tcW w:w="2708" w:type="dxa"/>
            <w:vAlign w:val="top"/>
          </w:tcPr>
          <w:p w14:paraId="3B985ED4">
            <w:pPr>
              <w:pStyle w:val="7"/>
            </w:pPr>
          </w:p>
        </w:tc>
        <w:tc>
          <w:tcPr>
            <w:tcW w:w="1359" w:type="dxa"/>
            <w:vAlign w:val="top"/>
          </w:tcPr>
          <w:p w14:paraId="2339F12F">
            <w:pPr>
              <w:pStyle w:val="7"/>
            </w:pPr>
          </w:p>
        </w:tc>
        <w:tc>
          <w:tcPr>
            <w:tcW w:w="2179" w:type="dxa"/>
            <w:vAlign w:val="top"/>
          </w:tcPr>
          <w:p w14:paraId="74AB7B8C">
            <w:pPr>
              <w:pStyle w:val="7"/>
            </w:pPr>
          </w:p>
        </w:tc>
        <w:tc>
          <w:tcPr>
            <w:tcW w:w="2082" w:type="dxa"/>
            <w:vAlign w:val="top"/>
          </w:tcPr>
          <w:p w14:paraId="3E4757B6">
            <w:pPr>
              <w:pStyle w:val="7"/>
            </w:pPr>
          </w:p>
        </w:tc>
      </w:tr>
      <w:tr w14:paraId="0C90F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82" w:type="dxa"/>
            <w:vAlign w:val="top"/>
          </w:tcPr>
          <w:p w14:paraId="7A474EDC">
            <w:pPr>
              <w:spacing w:before="192" w:line="216" w:lineRule="auto"/>
              <w:ind w:left="43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8328" w:type="dxa"/>
            <w:gridSpan w:val="4"/>
            <w:vAlign w:val="top"/>
          </w:tcPr>
          <w:p w14:paraId="3D17F1B6">
            <w:pPr>
              <w:pStyle w:val="7"/>
            </w:pPr>
          </w:p>
        </w:tc>
      </w:tr>
    </w:tbl>
    <w:p w14:paraId="4CAF7ECB">
      <w:pPr>
        <w:pStyle w:val="2"/>
        <w:spacing w:before="183" w:line="214" w:lineRule="auto"/>
        <w:ind w:left="38"/>
      </w:pPr>
      <w:r>
        <w:rPr>
          <w:spacing w:val="-4"/>
        </w:rPr>
        <w:t>如需安排住宿，请填写下表：</w:t>
      </w:r>
    </w:p>
    <w:p w14:paraId="2702A3E0">
      <w:pPr>
        <w:spacing w:line="115" w:lineRule="exact"/>
      </w:pPr>
    </w:p>
    <w:tbl>
      <w:tblPr>
        <w:tblStyle w:val="6"/>
        <w:tblW w:w="97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9"/>
        <w:gridCol w:w="2017"/>
        <w:gridCol w:w="2293"/>
        <w:gridCol w:w="2981"/>
      </w:tblGrid>
      <w:tr w14:paraId="36F7A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19" w:type="dxa"/>
            <w:vAlign w:val="top"/>
          </w:tcPr>
          <w:p w14:paraId="5EF3BD1D">
            <w:pPr>
              <w:spacing w:before="191" w:line="216" w:lineRule="auto"/>
              <w:ind w:left="3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住宿人员姓名</w:t>
            </w:r>
          </w:p>
        </w:tc>
        <w:tc>
          <w:tcPr>
            <w:tcW w:w="2017" w:type="dxa"/>
            <w:vAlign w:val="top"/>
          </w:tcPr>
          <w:p w14:paraId="05EFCEE2">
            <w:pPr>
              <w:spacing w:before="188" w:line="214" w:lineRule="auto"/>
              <w:ind w:left="75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2293" w:type="dxa"/>
            <w:vAlign w:val="top"/>
          </w:tcPr>
          <w:p w14:paraId="14483487">
            <w:pPr>
              <w:spacing w:before="188" w:line="216" w:lineRule="auto"/>
              <w:ind w:left="5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单间/标间</w:t>
            </w:r>
          </w:p>
        </w:tc>
        <w:tc>
          <w:tcPr>
            <w:tcW w:w="2981" w:type="dxa"/>
            <w:vAlign w:val="top"/>
          </w:tcPr>
          <w:p w14:paraId="75DA90E9">
            <w:pPr>
              <w:spacing w:before="188" w:line="214" w:lineRule="auto"/>
              <w:ind w:left="9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联系方式</w:t>
            </w:r>
          </w:p>
        </w:tc>
      </w:tr>
      <w:tr w14:paraId="1A4F0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419" w:type="dxa"/>
            <w:vAlign w:val="top"/>
          </w:tcPr>
          <w:p w14:paraId="2D9BD95F">
            <w:pPr>
              <w:pStyle w:val="7"/>
            </w:pPr>
          </w:p>
        </w:tc>
        <w:tc>
          <w:tcPr>
            <w:tcW w:w="2017" w:type="dxa"/>
            <w:vAlign w:val="top"/>
          </w:tcPr>
          <w:p w14:paraId="119194BF">
            <w:pPr>
              <w:pStyle w:val="7"/>
            </w:pPr>
          </w:p>
        </w:tc>
        <w:tc>
          <w:tcPr>
            <w:tcW w:w="2293" w:type="dxa"/>
            <w:vAlign w:val="top"/>
          </w:tcPr>
          <w:p w14:paraId="3C11B921">
            <w:pPr>
              <w:pStyle w:val="7"/>
            </w:pPr>
          </w:p>
        </w:tc>
        <w:tc>
          <w:tcPr>
            <w:tcW w:w="2981" w:type="dxa"/>
            <w:vAlign w:val="top"/>
          </w:tcPr>
          <w:p w14:paraId="4BCFE952">
            <w:pPr>
              <w:pStyle w:val="7"/>
            </w:pPr>
          </w:p>
        </w:tc>
      </w:tr>
      <w:tr w14:paraId="7FD4A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419" w:type="dxa"/>
            <w:vAlign w:val="top"/>
          </w:tcPr>
          <w:p w14:paraId="70676F21">
            <w:pPr>
              <w:pStyle w:val="7"/>
            </w:pPr>
          </w:p>
        </w:tc>
        <w:tc>
          <w:tcPr>
            <w:tcW w:w="2017" w:type="dxa"/>
            <w:vAlign w:val="top"/>
          </w:tcPr>
          <w:p w14:paraId="05B09060">
            <w:pPr>
              <w:pStyle w:val="7"/>
            </w:pPr>
          </w:p>
        </w:tc>
        <w:tc>
          <w:tcPr>
            <w:tcW w:w="2293" w:type="dxa"/>
            <w:vAlign w:val="top"/>
          </w:tcPr>
          <w:p w14:paraId="3690D51E">
            <w:pPr>
              <w:pStyle w:val="7"/>
            </w:pPr>
          </w:p>
        </w:tc>
        <w:tc>
          <w:tcPr>
            <w:tcW w:w="2981" w:type="dxa"/>
            <w:vAlign w:val="top"/>
          </w:tcPr>
          <w:p w14:paraId="6029FD7C">
            <w:pPr>
              <w:pStyle w:val="7"/>
            </w:pPr>
          </w:p>
        </w:tc>
      </w:tr>
      <w:tr w14:paraId="72C18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19" w:type="dxa"/>
            <w:vAlign w:val="top"/>
          </w:tcPr>
          <w:p w14:paraId="1AD94FBF">
            <w:pPr>
              <w:pStyle w:val="7"/>
            </w:pPr>
          </w:p>
        </w:tc>
        <w:tc>
          <w:tcPr>
            <w:tcW w:w="2017" w:type="dxa"/>
            <w:vAlign w:val="top"/>
          </w:tcPr>
          <w:p w14:paraId="04C73180">
            <w:pPr>
              <w:pStyle w:val="7"/>
            </w:pPr>
          </w:p>
        </w:tc>
        <w:tc>
          <w:tcPr>
            <w:tcW w:w="2293" w:type="dxa"/>
            <w:vAlign w:val="top"/>
          </w:tcPr>
          <w:p w14:paraId="61316185">
            <w:pPr>
              <w:pStyle w:val="7"/>
            </w:pPr>
          </w:p>
        </w:tc>
        <w:tc>
          <w:tcPr>
            <w:tcW w:w="2981" w:type="dxa"/>
            <w:vAlign w:val="top"/>
          </w:tcPr>
          <w:p w14:paraId="45E5F4F5">
            <w:pPr>
              <w:pStyle w:val="7"/>
            </w:pPr>
          </w:p>
        </w:tc>
      </w:tr>
    </w:tbl>
    <w:p w14:paraId="31DD3EAA">
      <w:pPr>
        <w:pStyle w:val="2"/>
        <w:spacing w:before="213" w:line="404" w:lineRule="auto"/>
        <w:ind w:left="29" w:firstLine="563"/>
        <w:jc w:val="both"/>
        <w:rPr>
          <w:rFonts w:hint="eastAsia"/>
        </w:rPr>
      </w:pPr>
      <w:r>
        <w:t>有关说明：</w:t>
      </w:r>
      <w:r>
        <w:rPr>
          <w:rFonts w:hint="eastAsia"/>
        </w:rPr>
        <w:t>请各有关单位及个人务必于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日前将参会人员名单发至大会筹备处(如参会人员较多，表格可另附回传)，大会组委会将在收到参会人员名单后，安排会务工作人员具体对接组团礼品等相关事宜，谢谢您的配合!</w:t>
      </w:r>
    </w:p>
    <w:p w14:paraId="51EBCCA4">
      <w:pPr>
        <w:pStyle w:val="2"/>
        <w:spacing w:before="213" w:line="404" w:lineRule="auto"/>
        <w:ind w:left="29" w:firstLine="563"/>
        <w:jc w:val="both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4535"/>
        <w:gridCol w:w="4535"/>
      </w:tblGrid>
      <w:tr w14:paraId="60B4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5" w:type="dxa"/>
          </w:tcPr>
          <w:p w14:paraId="71ECB6E6">
            <w:pPr>
              <w:spacing w:before="81"/>
              <w:jc w:val="left"/>
              <w:rPr>
                <w:rFonts w:hint="eastAsia" w:eastAsia="FangSong_GB2312"/>
                <w:vertAlign w:val="baseline"/>
                <w:lang w:val="en-US" w:eastAsia="zh-CN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联系人：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8"/>
                <w:szCs w:val="28"/>
                <w:lang w:val="en-US" w:eastAsia="zh-CN"/>
              </w:rPr>
              <w:t>李科霞</w:t>
            </w:r>
          </w:p>
        </w:tc>
        <w:tc>
          <w:tcPr>
            <w:tcW w:w="4535" w:type="dxa"/>
          </w:tcPr>
          <w:p w14:paraId="7995CAB7">
            <w:pPr>
              <w:spacing w:before="81"/>
              <w:jc w:val="left"/>
              <w:rPr>
                <w:vertAlign w:val="baseline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联系电话：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</w:rPr>
              <w:t>18247710996</w:t>
            </w:r>
          </w:p>
        </w:tc>
      </w:tr>
      <w:tr w14:paraId="5FD7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5" w:type="dxa"/>
          </w:tcPr>
          <w:p w14:paraId="75348377">
            <w:pPr>
              <w:spacing w:before="81"/>
              <w:jc w:val="left"/>
              <w:rPr>
                <w:rFonts w:hint="default" w:eastAsia="FangSong_GB2312"/>
                <w:vertAlign w:val="baseline"/>
                <w:lang w:val="en-US"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传  真：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val="en-US" w:eastAsia="zh-CN"/>
              </w:rPr>
              <w:t>0477-8599401</w:t>
            </w:r>
          </w:p>
        </w:tc>
        <w:tc>
          <w:tcPr>
            <w:tcW w:w="4535" w:type="dxa"/>
          </w:tcPr>
          <w:p w14:paraId="29DD1904">
            <w:pPr>
              <w:spacing w:before="81"/>
              <w:jc w:val="left"/>
              <w:rPr>
                <w:vertAlign w:val="baseline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 xml:space="preserve">邮  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箱：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</w:rPr>
              <w:t>277912252@qq.com</w:t>
            </w:r>
          </w:p>
        </w:tc>
      </w:tr>
    </w:tbl>
    <w:p w14:paraId="7ABEF10F">
      <w:pPr>
        <w:spacing w:before="81"/>
      </w:pPr>
    </w:p>
    <w:p w14:paraId="74D002C0">
      <w:pPr>
        <w:spacing w:before="80"/>
      </w:pPr>
    </w:p>
    <w:p w14:paraId="6A4FDF26">
      <w:pPr>
        <w:rPr>
          <w:rFonts w:ascii="Arial"/>
          <w:sz w:val="21"/>
        </w:rPr>
      </w:pPr>
    </w:p>
    <w:sectPr>
      <w:pgSz w:w="11906" w:h="16840"/>
      <w:pgMar w:top="1431" w:right="995" w:bottom="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7F698FE-C707-48B4-8CAB-CB14CB59EC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1C31BF-DD04-4172-8C87-67DAEF84D2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63EDD56-FA2C-4B68-AF3F-3F86045A50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EB77E89-93AB-4B9D-B263-7EF6A918BD7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5303DFA-BBFD-46DF-9EA8-ADB299AB2E1E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4D36B3"/>
    <w:rsid w:val="76DD3F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269</Words>
  <Characters>317</Characters>
  <TotalTime>20</TotalTime>
  <ScaleCrop>false</ScaleCrop>
  <LinksUpToDate>false</LinksUpToDate>
  <CharactersWithSpaces>328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2026-03-25T14:03:00Z</dcterms:created>
  <dc:creator>CC CAT</dc:creator>
  <cp:lastModifiedBy>邢雨¹⁵⁷⁰⁴⁷¹²⁸⁷⁸</cp:lastModifiedBy>
  <dcterms:modified xsi:type="dcterms:W3CDTF">2026-03-30T08:38:20Z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2026-03-30T16:15:07Z</vt:filetime>
  </property>
  <property fmtid="{D5CDD505-2E9C-101B-9397-08002B2CF9AE}" pid="4" name="KSOTemplateDocerSaveRecord">
    <vt:lpwstr>eyJoZGlkIjoiZDlhMWRiNzgzMDQwMjZmYzg3ZmQ3MGZiMDYwYWI3YzYiLCJ1c2VySWQiOiIxMzM2ODA0NTAxIn0=</vt:lpwstr>
  </property>
  <property fmtid="{D5CDD505-2E9C-101B-9397-08002B2CF9AE}" pid="5" name="KSOProductBuildVer">
    <vt:lpwstr>2052-12.1.0.25225</vt:lpwstr>
  </property>
  <property fmtid="{D5CDD505-2E9C-101B-9397-08002B2CF9AE}" pid="6" name="ICV">
    <vt:lpwstr>83BD558B95154B72AF1DB2FCD209DEA9_13</vt:lpwstr>
  </property>
</Properties>
</file>